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BB" w:rsidRPr="004C34F1" w:rsidRDefault="00835879" w:rsidP="000B1BBB">
      <w:pPr>
        <w:tabs>
          <w:tab w:val="left" w:pos="720"/>
        </w:tabs>
        <w:jc w:val="center"/>
        <w:rPr>
          <w:b/>
          <w:szCs w:val="24"/>
        </w:rPr>
      </w:pPr>
      <w:r>
        <w:rPr>
          <w:b/>
          <w:szCs w:val="24"/>
        </w:rPr>
        <w:t xml:space="preserve">OUTLINE - </w:t>
      </w:r>
      <w:r w:rsidR="000B1BBB" w:rsidRPr="004C34F1">
        <w:rPr>
          <w:b/>
          <w:szCs w:val="24"/>
        </w:rPr>
        <w:t xml:space="preserve">CASE LAW </w:t>
      </w:r>
      <w:r>
        <w:rPr>
          <w:b/>
          <w:szCs w:val="24"/>
        </w:rPr>
        <w:t>UPDATE</w:t>
      </w:r>
    </w:p>
    <w:p w:rsidR="000B1BBB" w:rsidRDefault="00477CDD" w:rsidP="000B1BBB">
      <w:pPr>
        <w:tabs>
          <w:tab w:val="left" w:pos="720"/>
        </w:tabs>
        <w:jc w:val="center"/>
        <w:rPr>
          <w:b/>
          <w:szCs w:val="24"/>
        </w:rPr>
      </w:pPr>
      <w:r>
        <w:rPr>
          <w:b/>
          <w:szCs w:val="24"/>
        </w:rPr>
        <w:t>6/17</w:t>
      </w:r>
      <w:r w:rsidR="00724482">
        <w:rPr>
          <w:b/>
          <w:szCs w:val="24"/>
        </w:rPr>
        <w:t>/22 – 6/16/23</w:t>
      </w:r>
    </w:p>
    <w:p w:rsidR="000B1BBB" w:rsidRDefault="000B1BBB" w:rsidP="000B1BBB">
      <w:pPr>
        <w:tabs>
          <w:tab w:val="left" w:pos="720"/>
        </w:tabs>
        <w:rPr>
          <w:b/>
          <w:szCs w:val="24"/>
        </w:rPr>
      </w:pPr>
    </w:p>
    <w:p w:rsidR="00E70221" w:rsidRDefault="00E70221" w:rsidP="000B1BBB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0B1BBB" w:rsidRPr="004C34F1" w:rsidRDefault="000B1BBB" w:rsidP="000B1BBB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4C34F1">
        <w:rPr>
          <w:b/>
          <w:bCs/>
          <w:color w:val="000000"/>
          <w:szCs w:val="24"/>
        </w:rPr>
        <w:t>COMPENSABILITY</w:t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  <w:t>1</w:t>
      </w:r>
      <w:r w:rsidR="00F32D27">
        <w:rPr>
          <w:b/>
          <w:bCs/>
          <w:color w:val="000000"/>
          <w:szCs w:val="24"/>
        </w:rPr>
        <w:t>0</w:t>
      </w:r>
      <w:r w:rsidR="00835879">
        <w:rPr>
          <w:b/>
          <w:bCs/>
          <w:color w:val="000000"/>
          <w:szCs w:val="24"/>
        </w:rPr>
        <w:t xml:space="preserve"> min</w:t>
      </w:r>
    </w:p>
    <w:p w:rsidR="000B1BBB" w:rsidRDefault="000B1BBB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C00233" w:rsidRPr="000B7236" w:rsidRDefault="00C00233" w:rsidP="000B1BBB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0B7236">
        <w:rPr>
          <w:color w:val="000000"/>
          <w:szCs w:val="24"/>
          <w:u w:val="single"/>
        </w:rPr>
        <w:t>Bonhomme v. Staff Team Hotels, Corp./Frank Winston Crum Insurance, Inc.</w:t>
      </w:r>
    </w:p>
    <w:p w:rsidR="00C00233" w:rsidRDefault="00C00233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348 So. 3d 614</w:t>
      </w:r>
    </w:p>
    <w:p w:rsidR="00C00233" w:rsidRDefault="00C00233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10/12/2022</w:t>
      </w:r>
    </w:p>
    <w:p w:rsidR="00C00233" w:rsidRDefault="00C00233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E92610" w:rsidRPr="000B7236" w:rsidRDefault="00E92610" w:rsidP="000B1BBB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0B7236">
        <w:rPr>
          <w:color w:val="000000"/>
          <w:szCs w:val="24"/>
          <w:u w:val="single"/>
        </w:rPr>
        <w:t>Alvero v. Watermark Retirement Communities/Strategic Comp Services</w:t>
      </w:r>
    </w:p>
    <w:p w:rsidR="00E92610" w:rsidRDefault="00E92610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352 So. 3d 356</w:t>
      </w:r>
    </w:p>
    <w:p w:rsidR="00E92610" w:rsidRDefault="00E92610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12/2/1/2022</w:t>
      </w:r>
    </w:p>
    <w:p w:rsidR="00E92610" w:rsidRDefault="00E92610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4D3224" w:rsidRPr="000B7236" w:rsidRDefault="004D3224" w:rsidP="000B1BBB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0B7236">
        <w:rPr>
          <w:color w:val="000000"/>
          <w:szCs w:val="24"/>
          <w:u w:val="single"/>
        </w:rPr>
        <w:t>Churchill v. DBI Services, LLC/Corvel Corp.</w:t>
      </w:r>
    </w:p>
    <w:p w:rsidR="004D3224" w:rsidRDefault="004D3224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48 FLW D1110a</w:t>
      </w:r>
    </w:p>
    <w:p w:rsidR="004D3224" w:rsidRDefault="004D3224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05/31/2023</w:t>
      </w:r>
    </w:p>
    <w:p w:rsidR="00835879" w:rsidRDefault="00835879" w:rsidP="000B1BBB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2373DE" w:rsidRDefault="002373DE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COSTS</w:t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F32D27">
        <w:rPr>
          <w:b/>
          <w:color w:val="000000"/>
          <w:szCs w:val="24"/>
        </w:rPr>
        <w:t>2</w:t>
      </w:r>
      <w:r w:rsidR="00835879">
        <w:rPr>
          <w:b/>
          <w:color w:val="000000"/>
          <w:szCs w:val="24"/>
        </w:rPr>
        <w:t xml:space="preserve"> min</w:t>
      </w:r>
    </w:p>
    <w:p w:rsidR="002373DE" w:rsidRDefault="002373DE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2373DE" w:rsidRPr="000B7236" w:rsidRDefault="002373DE" w:rsidP="000B1BBB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0B7236">
        <w:rPr>
          <w:color w:val="000000"/>
          <w:szCs w:val="24"/>
          <w:u w:val="single"/>
        </w:rPr>
        <w:t>Bapti</w:t>
      </w:r>
      <w:r w:rsidR="005D3F3F" w:rsidRPr="000B7236">
        <w:rPr>
          <w:color w:val="000000"/>
          <w:szCs w:val="24"/>
          <w:u w:val="single"/>
        </w:rPr>
        <w:t>ste v. Sunrise Community/Fara, a</w:t>
      </w:r>
      <w:r w:rsidRPr="000B7236">
        <w:rPr>
          <w:color w:val="000000"/>
          <w:szCs w:val="24"/>
          <w:u w:val="single"/>
        </w:rPr>
        <w:t xml:space="preserve"> York Risk Services Co.</w:t>
      </w:r>
    </w:p>
    <w:p w:rsidR="002373DE" w:rsidRDefault="002373DE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344 So. 3d 49</w:t>
      </w:r>
    </w:p>
    <w:p w:rsidR="002373DE" w:rsidRDefault="002373DE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07/20/2022</w:t>
      </w:r>
    </w:p>
    <w:p w:rsidR="00835879" w:rsidRDefault="00835879" w:rsidP="000B1BBB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92759A" w:rsidRPr="00031B1D" w:rsidRDefault="0092759A" w:rsidP="000B1BBB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031B1D">
        <w:rPr>
          <w:b/>
          <w:color w:val="000000"/>
          <w:szCs w:val="24"/>
        </w:rPr>
        <w:t>DEATH BENEFITS</w:t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F32D27">
        <w:rPr>
          <w:b/>
          <w:color w:val="000000"/>
          <w:szCs w:val="24"/>
        </w:rPr>
        <w:t>2</w:t>
      </w:r>
      <w:r w:rsidR="00835879">
        <w:rPr>
          <w:b/>
          <w:color w:val="000000"/>
          <w:szCs w:val="24"/>
        </w:rPr>
        <w:t xml:space="preserve"> min</w:t>
      </w:r>
    </w:p>
    <w:p w:rsidR="0092759A" w:rsidRDefault="0092759A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2759A" w:rsidRPr="000B7236" w:rsidRDefault="0092759A" w:rsidP="000B1BBB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0B7236">
        <w:rPr>
          <w:color w:val="000000"/>
          <w:szCs w:val="24"/>
          <w:u w:val="single"/>
        </w:rPr>
        <w:t>Sandifort v. Akers Custom Home, Inc./Amerisure Ins.</w:t>
      </w:r>
    </w:p>
    <w:p w:rsidR="0092759A" w:rsidRDefault="0092759A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343 So. 3d 601</w:t>
      </w:r>
    </w:p>
    <w:p w:rsidR="0092759A" w:rsidRDefault="004D3224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0</w:t>
      </w:r>
      <w:r w:rsidR="0092759A">
        <w:rPr>
          <w:color w:val="000000"/>
          <w:szCs w:val="24"/>
        </w:rPr>
        <w:t>7/13/</w:t>
      </w:r>
      <w:r>
        <w:rPr>
          <w:color w:val="000000"/>
          <w:szCs w:val="24"/>
        </w:rPr>
        <w:t>20</w:t>
      </w:r>
      <w:r w:rsidR="0092759A">
        <w:rPr>
          <w:color w:val="000000"/>
          <w:szCs w:val="24"/>
        </w:rPr>
        <w:t>22</w:t>
      </w:r>
    </w:p>
    <w:p w:rsidR="00F32D27" w:rsidRDefault="00F32D27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32D27" w:rsidRDefault="00F32D27" w:rsidP="00F32D27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HEART &amp; LUNG BILL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7 min</w:t>
      </w:r>
    </w:p>
    <w:p w:rsidR="00F32D27" w:rsidRDefault="00F32D27" w:rsidP="00F32D2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32D27" w:rsidRDefault="00F32D27" w:rsidP="00F32D27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proofErr w:type="spellStart"/>
      <w:r>
        <w:rPr>
          <w:color w:val="000000"/>
          <w:szCs w:val="24"/>
          <w:u w:val="single"/>
        </w:rPr>
        <w:t>Tiburcio</w:t>
      </w:r>
      <w:proofErr w:type="spellEnd"/>
      <w:r>
        <w:rPr>
          <w:color w:val="000000"/>
          <w:szCs w:val="24"/>
          <w:u w:val="single"/>
        </w:rPr>
        <w:t xml:space="preserve"> v. Hillsborough County Sheriff’s Office/Commercial Risk Management, Inc.</w:t>
      </w:r>
    </w:p>
    <w:p w:rsidR="00F32D27" w:rsidRDefault="00F32D27" w:rsidP="00F32D2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347 So. 3d 59</w:t>
      </w:r>
    </w:p>
    <w:p w:rsidR="00F32D27" w:rsidRDefault="00F32D27" w:rsidP="00F32D2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08/17/2022</w:t>
      </w:r>
    </w:p>
    <w:p w:rsidR="00F32D27" w:rsidRDefault="00F32D27" w:rsidP="00F32D2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32D27" w:rsidRDefault="00F32D27" w:rsidP="00F32D27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City of Orlando/Corvel Corp. v. Moore</w:t>
      </w:r>
    </w:p>
    <w:p w:rsidR="00F32D27" w:rsidRDefault="00F32D27" w:rsidP="00F32D2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351 So. 3d 41</w:t>
      </w:r>
    </w:p>
    <w:p w:rsidR="0092759A" w:rsidRDefault="00F32D27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10/26/2022</w:t>
      </w:r>
    </w:p>
    <w:p w:rsidR="000B1BBB" w:rsidRDefault="000B1BBB" w:rsidP="000B1BBB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0B1BBB" w:rsidRPr="004C34F1" w:rsidRDefault="000B1BBB" w:rsidP="000B1BBB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4C34F1">
        <w:rPr>
          <w:b/>
          <w:bCs/>
          <w:color w:val="000000"/>
          <w:szCs w:val="24"/>
        </w:rPr>
        <w:t>JURISDICTION</w:t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F32D27">
        <w:rPr>
          <w:b/>
          <w:bCs/>
          <w:color w:val="000000"/>
          <w:szCs w:val="24"/>
        </w:rPr>
        <w:t>8</w:t>
      </w:r>
      <w:bookmarkStart w:id="0" w:name="_GoBack"/>
      <w:bookmarkEnd w:id="0"/>
      <w:r w:rsidR="00835879">
        <w:rPr>
          <w:b/>
          <w:bCs/>
          <w:color w:val="000000"/>
          <w:szCs w:val="24"/>
        </w:rPr>
        <w:t xml:space="preserve"> min</w:t>
      </w:r>
    </w:p>
    <w:p w:rsidR="000B1BBB" w:rsidRDefault="000B1BBB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1A1C3C" w:rsidRPr="000B7236" w:rsidRDefault="001A1C3C" w:rsidP="000B1BBB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0B7236">
        <w:rPr>
          <w:color w:val="000000"/>
          <w:szCs w:val="24"/>
          <w:u w:val="single"/>
        </w:rPr>
        <w:t>Sims Crane &amp; Equipment Co./Bridgefield Employers Ins. Co. v. Preciado</w:t>
      </w:r>
    </w:p>
    <w:p w:rsidR="001A1C3C" w:rsidRDefault="001A1C3C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351 So. 3d 50</w:t>
      </w:r>
    </w:p>
    <w:p w:rsidR="001A1C3C" w:rsidRDefault="001A1C3C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10/12/</w:t>
      </w:r>
      <w:r w:rsidR="004D3224">
        <w:rPr>
          <w:color w:val="000000"/>
          <w:szCs w:val="24"/>
        </w:rPr>
        <w:t>20</w:t>
      </w:r>
      <w:r>
        <w:rPr>
          <w:color w:val="000000"/>
          <w:szCs w:val="24"/>
        </w:rPr>
        <w:t>22</w:t>
      </w:r>
    </w:p>
    <w:p w:rsidR="001A1C3C" w:rsidRDefault="001A1C3C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B7F6F" w:rsidRPr="003A196E" w:rsidRDefault="00DB120C" w:rsidP="000B1BBB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3A196E">
        <w:rPr>
          <w:color w:val="000000"/>
          <w:szCs w:val="24"/>
          <w:u w:val="single"/>
        </w:rPr>
        <w:lastRenderedPageBreak/>
        <w:t>Wolfe v. Ruby</w:t>
      </w:r>
    </w:p>
    <w:p w:rsidR="00026CEA" w:rsidRDefault="00026CEA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48 FLW D718b</w:t>
      </w:r>
    </w:p>
    <w:p w:rsidR="00835879" w:rsidRDefault="00440EE7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0</w:t>
      </w:r>
      <w:r w:rsidR="00026CEA">
        <w:rPr>
          <w:color w:val="000000"/>
          <w:szCs w:val="24"/>
        </w:rPr>
        <w:t>4/</w:t>
      </w:r>
      <w:r>
        <w:rPr>
          <w:color w:val="000000"/>
          <w:szCs w:val="24"/>
        </w:rPr>
        <w:t>0</w:t>
      </w:r>
      <w:r w:rsidR="00026CEA">
        <w:rPr>
          <w:color w:val="000000"/>
          <w:szCs w:val="24"/>
        </w:rPr>
        <w:t>5/</w:t>
      </w:r>
      <w:r>
        <w:rPr>
          <w:color w:val="000000"/>
          <w:szCs w:val="24"/>
        </w:rPr>
        <w:t>20</w:t>
      </w:r>
      <w:r w:rsidR="00026CEA">
        <w:rPr>
          <w:color w:val="000000"/>
          <w:szCs w:val="24"/>
        </w:rPr>
        <w:t>23</w:t>
      </w:r>
    </w:p>
    <w:p w:rsidR="00835879" w:rsidRDefault="00835879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835879" w:rsidRDefault="00835879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B1BBB" w:rsidRDefault="000B1BBB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ONE-TIME CHANGE</w:t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  <w:t>10 min</w:t>
      </w:r>
    </w:p>
    <w:p w:rsidR="000B1BBB" w:rsidRDefault="000B1BBB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440EE7" w:rsidRPr="003A196E" w:rsidRDefault="00440EE7" w:rsidP="000B1BBB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3A196E">
        <w:rPr>
          <w:color w:val="000000"/>
          <w:szCs w:val="24"/>
          <w:u w:val="single"/>
        </w:rPr>
        <w:t>B&amp;A Gourmet Foods, LLC/The Hartford v. Mora-Abreu</w:t>
      </w:r>
    </w:p>
    <w:p w:rsidR="00440EE7" w:rsidRDefault="00440EE7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352 So. 3d 29</w:t>
      </w:r>
    </w:p>
    <w:p w:rsidR="00440EE7" w:rsidRDefault="00440EE7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11/30/2022</w:t>
      </w:r>
    </w:p>
    <w:p w:rsidR="00440EE7" w:rsidRDefault="00440EE7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440EE7" w:rsidRPr="003A196E" w:rsidRDefault="00440EE7" w:rsidP="000B1BBB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3A196E">
        <w:rPr>
          <w:color w:val="000000"/>
          <w:szCs w:val="24"/>
          <w:u w:val="single"/>
        </w:rPr>
        <w:t xml:space="preserve">Andrews v. </w:t>
      </w:r>
      <w:proofErr w:type="spellStart"/>
      <w:r w:rsidRPr="003A196E">
        <w:rPr>
          <w:color w:val="000000"/>
          <w:szCs w:val="24"/>
          <w:u w:val="single"/>
        </w:rPr>
        <w:t>McKim</w:t>
      </w:r>
      <w:proofErr w:type="spellEnd"/>
      <w:r w:rsidRPr="003A196E">
        <w:rPr>
          <w:color w:val="000000"/>
          <w:szCs w:val="24"/>
          <w:u w:val="single"/>
        </w:rPr>
        <w:t xml:space="preserve"> &amp; Creed/Travelers Property Casualty</w:t>
      </w:r>
    </w:p>
    <w:p w:rsidR="00440EE7" w:rsidRDefault="00440EE7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355 So. 3d 957</w:t>
      </w:r>
    </w:p>
    <w:p w:rsidR="00440EE7" w:rsidRDefault="00440EE7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02/01/2023</w:t>
      </w:r>
    </w:p>
    <w:p w:rsidR="00440EE7" w:rsidRDefault="00440EE7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B1BBB" w:rsidRPr="004C34F1" w:rsidRDefault="000B1BBB" w:rsidP="000B1BBB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4C34F1">
        <w:rPr>
          <w:b/>
          <w:bCs/>
          <w:color w:val="000000"/>
          <w:szCs w:val="24"/>
        </w:rPr>
        <w:t>REMEDIAL TREATMENT</w:t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F32D27">
        <w:rPr>
          <w:b/>
          <w:bCs/>
          <w:color w:val="000000"/>
          <w:szCs w:val="24"/>
        </w:rPr>
        <w:t>2</w:t>
      </w:r>
      <w:r w:rsidR="00835879">
        <w:rPr>
          <w:b/>
          <w:bCs/>
          <w:color w:val="000000"/>
          <w:szCs w:val="24"/>
        </w:rPr>
        <w:t xml:space="preserve"> min</w:t>
      </w:r>
    </w:p>
    <w:p w:rsidR="000B1BBB" w:rsidRDefault="000B1BBB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E7E8D" w:rsidRPr="003A196E" w:rsidRDefault="005E7E8D" w:rsidP="000B1BBB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3A196E">
        <w:rPr>
          <w:color w:val="000000"/>
          <w:szCs w:val="24"/>
          <w:u w:val="single"/>
        </w:rPr>
        <w:t>Girardin v. An Fort Myers Imports, LLC</w:t>
      </w:r>
      <w:r w:rsidR="00C97518" w:rsidRPr="003A196E">
        <w:rPr>
          <w:color w:val="000000"/>
          <w:szCs w:val="24"/>
          <w:u w:val="single"/>
        </w:rPr>
        <w:t>/</w:t>
      </w:r>
      <w:r w:rsidR="00511F3E" w:rsidRPr="003A196E">
        <w:rPr>
          <w:color w:val="000000"/>
          <w:szCs w:val="24"/>
          <w:u w:val="single"/>
        </w:rPr>
        <w:t>Gallagher Bassett</w:t>
      </w:r>
    </w:p>
    <w:p w:rsidR="00511F3E" w:rsidRDefault="00511F3E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345 So. 3d 921</w:t>
      </w:r>
    </w:p>
    <w:p w:rsidR="00511F3E" w:rsidRDefault="00511F3E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08/10/2022</w:t>
      </w:r>
    </w:p>
    <w:p w:rsidR="00511F3E" w:rsidRDefault="00511F3E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B1BBB" w:rsidRPr="004C34F1" w:rsidRDefault="000B1BBB" w:rsidP="000B1BBB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4C34F1">
        <w:rPr>
          <w:b/>
          <w:bCs/>
          <w:color w:val="000000"/>
          <w:szCs w:val="24"/>
        </w:rPr>
        <w:t>STATUTE OF LIMITATIONS</w:t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F32D27">
        <w:rPr>
          <w:b/>
          <w:bCs/>
          <w:color w:val="000000"/>
          <w:szCs w:val="24"/>
        </w:rPr>
        <w:t>2</w:t>
      </w:r>
      <w:r w:rsidR="00835879">
        <w:rPr>
          <w:b/>
          <w:bCs/>
          <w:color w:val="000000"/>
          <w:szCs w:val="24"/>
        </w:rPr>
        <w:t xml:space="preserve"> min</w:t>
      </w:r>
    </w:p>
    <w:p w:rsidR="000B1BBB" w:rsidRDefault="000B1BBB" w:rsidP="000B1BBB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:rsidR="00031B1D" w:rsidRPr="003A196E" w:rsidRDefault="00031B1D" w:rsidP="000B1BBB">
      <w:pPr>
        <w:autoSpaceDE w:val="0"/>
        <w:autoSpaceDN w:val="0"/>
        <w:adjustRightInd w:val="0"/>
        <w:jc w:val="both"/>
        <w:rPr>
          <w:bCs/>
          <w:color w:val="000000"/>
          <w:szCs w:val="24"/>
          <w:u w:val="single"/>
        </w:rPr>
      </w:pPr>
      <w:r w:rsidRPr="003A196E">
        <w:rPr>
          <w:bCs/>
          <w:color w:val="000000"/>
          <w:szCs w:val="24"/>
          <w:u w:val="single"/>
        </w:rPr>
        <w:t>Ortiz v. Winn-Dixie, Inc./Travelers Ins. &amp; Sedgwick CMS</w:t>
      </w:r>
    </w:p>
    <w:p w:rsidR="00031B1D" w:rsidRDefault="00031B1D" w:rsidP="000B1BBB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48 FLW D1107a</w:t>
      </w:r>
    </w:p>
    <w:p w:rsidR="00031B1D" w:rsidRDefault="00440EE7" w:rsidP="000B1BBB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0</w:t>
      </w:r>
      <w:r w:rsidR="00031B1D">
        <w:rPr>
          <w:bCs/>
          <w:color w:val="000000"/>
          <w:szCs w:val="24"/>
        </w:rPr>
        <w:t>5/31/</w:t>
      </w:r>
      <w:r>
        <w:rPr>
          <w:bCs/>
          <w:color w:val="000000"/>
          <w:szCs w:val="24"/>
        </w:rPr>
        <w:t>20</w:t>
      </w:r>
      <w:r w:rsidR="00031B1D">
        <w:rPr>
          <w:bCs/>
          <w:color w:val="000000"/>
          <w:szCs w:val="24"/>
        </w:rPr>
        <w:t>23</w:t>
      </w:r>
    </w:p>
    <w:p w:rsidR="00031B1D" w:rsidRDefault="00031B1D" w:rsidP="000B1BBB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:rsidR="00DB231A" w:rsidRDefault="00DB231A" w:rsidP="000B1BBB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:rsidR="000B1BBB" w:rsidRPr="004C34F1" w:rsidRDefault="000B1BBB" w:rsidP="000B1BBB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4C34F1">
        <w:rPr>
          <w:b/>
          <w:bCs/>
          <w:color w:val="000000"/>
          <w:szCs w:val="24"/>
        </w:rPr>
        <w:t>TEMPORARY DISABILITY BENEFITS</w:t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835879">
        <w:rPr>
          <w:b/>
          <w:bCs/>
          <w:color w:val="000000"/>
          <w:szCs w:val="24"/>
        </w:rPr>
        <w:tab/>
      </w:r>
      <w:r w:rsidR="00F32D27">
        <w:rPr>
          <w:b/>
          <w:bCs/>
          <w:color w:val="000000"/>
          <w:szCs w:val="24"/>
        </w:rPr>
        <w:t>2</w:t>
      </w:r>
      <w:r w:rsidR="00835879">
        <w:rPr>
          <w:b/>
          <w:bCs/>
          <w:color w:val="000000"/>
          <w:szCs w:val="24"/>
        </w:rPr>
        <w:t xml:space="preserve"> min</w:t>
      </w:r>
    </w:p>
    <w:p w:rsidR="000B1BBB" w:rsidRDefault="000B1BBB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4D3937" w:rsidRPr="003A196E" w:rsidRDefault="004D3937" w:rsidP="000B1BBB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proofErr w:type="spellStart"/>
      <w:r w:rsidRPr="003A196E">
        <w:rPr>
          <w:color w:val="000000"/>
          <w:szCs w:val="24"/>
          <w:u w:val="single"/>
        </w:rPr>
        <w:t>Toufayan</w:t>
      </w:r>
      <w:proofErr w:type="spellEnd"/>
      <w:r w:rsidRPr="003A196E">
        <w:rPr>
          <w:color w:val="000000"/>
          <w:szCs w:val="24"/>
          <w:u w:val="single"/>
        </w:rPr>
        <w:t xml:space="preserve"> Bakery, Inc./MEMIC v. Darius</w:t>
      </w:r>
    </w:p>
    <w:p w:rsidR="004D3937" w:rsidRDefault="004D3937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47 FLW D2370a</w:t>
      </w:r>
    </w:p>
    <w:p w:rsidR="004D3937" w:rsidRDefault="004D3937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11/16/2022</w:t>
      </w:r>
    </w:p>
    <w:p w:rsidR="004D3937" w:rsidRDefault="004D3937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B1BBB" w:rsidRDefault="000B1BBB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WORKERS’ COMPENSATION IMMUNITY</w:t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835879">
        <w:rPr>
          <w:b/>
          <w:color w:val="000000"/>
          <w:szCs w:val="24"/>
        </w:rPr>
        <w:tab/>
      </w:r>
      <w:r w:rsidR="00F32D27">
        <w:rPr>
          <w:b/>
          <w:color w:val="000000"/>
          <w:szCs w:val="24"/>
        </w:rPr>
        <w:t>5</w:t>
      </w:r>
      <w:r w:rsidR="00835879">
        <w:rPr>
          <w:b/>
          <w:color w:val="000000"/>
          <w:szCs w:val="24"/>
        </w:rPr>
        <w:t xml:space="preserve"> min</w:t>
      </w:r>
    </w:p>
    <w:p w:rsidR="000B1BBB" w:rsidRPr="008D4199" w:rsidRDefault="000B1BBB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8D4199" w:rsidRPr="008D4199" w:rsidRDefault="008D4199" w:rsidP="008D4199">
      <w:pPr>
        <w:pStyle w:val="Style0"/>
        <w:jc w:val="both"/>
        <w:rPr>
          <w:rFonts w:ascii="Times New Roman" w:hAnsi="Times New Roman" w:cs="Times New Roman"/>
          <w:color w:val="000000"/>
          <w:u w:val="single"/>
        </w:rPr>
      </w:pPr>
      <w:r w:rsidRPr="008D4199">
        <w:rPr>
          <w:rFonts w:ascii="Times New Roman" w:hAnsi="Times New Roman" w:cs="Times New Roman"/>
          <w:color w:val="000000"/>
          <w:u w:val="single"/>
        </w:rPr>
        <w:t>Electric Boat Corporation v. Fallen</w:t>
      </w:r>
    </w:p>
    <w:p w:rsidR="008D4199" w:rsidRPr="008D4199" w:rsidRDefault="008D4199" w:rsidP="008D4199">
      <w:pPr>
        <w:pStyle w:val="Style0"/>
        <w:jc w:val="both"/>
        <w:rPr>
          <w:rFonts w:ascii="Times New Roman" w:hAnsi="Times New Roman" w:cs="Times New Roman"/>
          <w:color w:val="000000"/>
        </w:rPr>
      </w:pPr>
      <w:r w:rsidRPr="008D4199">
        <w:rPr>
          <w:rFonts w:ascii="Times New Roman" w:hAnsi="Times New Roman" w:cs="Times New Roman"/>
          <w:color w:val="000000"/>
        </w:rPr>
        <w:t>343 So. 3d 1218</w:t>
      </w:r>
    </w:p>
    <w:p w:rsidR="008D4199" w:rsidRPr="008D4199" w:rsidRDefault="008D4199" w:rsidP="008D4199">
      <w:pPr>
        <w:pStyle w:val="Style0"/>
        <w:jc w:val="both"/>
        <w:rPr>
          <w:rFonts w:ascii="Times New Roman" w:hAnsi="Times New Roman" w:cs="Times New Roman"/>
          <w:color w:val="000000"/>
        </w:rPr>
      </w:pPr>
      <w:r w:rsidRPr="008D4199">
        <w:rPr>
          <w:rFonts w:ascii="Times New Roman" w:hAnsi="Times New Roman" w:cs="Times New Roman"/>
          <w:color w:val="000000"/>
        </w:rPr>
        <w:t>6/17/2022</w:t>
      </w:r>
    </w:p>
    <w:p w:rsidR="008D4199" w:rsidRPr="008D4199" w:rsidRDefault="008D4199" w:rsidP="008D4199">
      <w:pPr>
        <w:pStyle w:val="Style0"/>
        <w:jc w:val="both"/>
        <w:rPr>
          <w:rFonts w:ascii="Times New Roman" w:hAnsi="Times New Roman" w:cs="Times New Roman"/>
          <w:color w:val="000000"/>
        </w:rPr>
      </w:pPr>
      <w:r w:rsidRPr="008D4199">
        <w:rPr>
          <w:rFonts w:ascii="Times New Roman" w:hAnsi="Times New Roman" w:cs="Times New Roman"/>
          <w:color w:val="000000"/>
        </w:rPr>
        <w:t> </w:t>
      </w:r>
    </w:p>
    <w:p w:rsidR="005D598D" w:rsidRPr="003A196E" w:rsidRDefault="005D598D" w:rsidP="000B1BBB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3A196E">
        <w:rPr>
          <w:color w:val="000000"/>
          <w:szCs w:val="24"/>
          <w:u w:val="single"/>
        </w:rPr>
        <w:t xml:space="preserve">Bal Harbour Tower Condominium Assoc., Inc. v. </w:t>
      </w:r>
      <w:proofErr w:type="spellStart"/>
      <w:r w:rsidRPr="003A196E">
        <w:rPr>
          <w:color w:val="000000"/>
          <w:szCs w:val="24"/>
          <w:u w:val="single"/>
        </w:rPr>
        <w:t>Bellorin</w:t>
      </w:r>
      <w:proofErr w:type="spellEnd"/>
    </w:p>
    <w:p w:rsidR="005D598D" w:rsidRDefault="005D598D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351 So. 3d 96</w:t>
      </w:r>
    </w:p>
    <w:p w:rsidR="005D598D" w:rsidRDefault="005D598D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10/19/2022</w:t>
      </w:r>
    </w:p>
    <w:p w:rsidR="00835879" w:rsidRDefault="00835879" w:rsidP="000B1BB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sectPr w:rsidR="0083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BB"/>
    <w:rsid w:val="00026CEA"/>
    <w:rsid w:val="00031B1D"/>
    <w:rsid w:val="00096AEF"/>
    <w:rsid w:val="000B1BBB"/>
    <w:rsid w:val="000B7236"/>
    <w:rsid w:val="000F6296"/>
    <w:rsid w:val="00120C94"/>
    <w:rsid w:val="00124B86"/>
    <w:rsid w:val="001A1C3C"/>
    <w:rsid w:val="001B5E82"/>
    <w:rsid w:val="002373DE"/>
    <w:rsid w:val="003124D1"/>
    <w:rsid w:val="0038392B"/>
    <w:rsid w:val="003A196E"/>
    <w:rsid w:val="003B7F6F"/>
    <w:rsid w:val="003E5614"/>
    <w:rsid w:val="00412EA9"/>
    <w:rsid w:val="00440EE7"/>
    <w:rsid w:val="00477CDD"/>
    <w:rsid w:val="004A0CFC"/>
    <w:rsid w:val="004D3224"/>
    <w:rsid w:val="004D3937"/>
    <w:rsid w:val="00511F3E"/>
    <w:rsid w:val="00566FE3"/>
    <w:rsid w:val="005D3F3F"/>
    <w:rsid w:val="005D598D"/>
    <w:rsid w:val="005E7E8D"/>
    <w:rsid w:val="00621193"/>
    <w:rsid w:val="006E3B15"/>
    <w:rsid w:val="00724482"/>
    <w:rsid w:val="007539B2"/>
    <w:rsid w:val="008039AD"/>
    <w:rsid w:val="00830B29"/>
    <w:rsid w:val="00835879"/>
    <w:rsid w:val="00840F97"/>
    <w:rsid w:val="008920AD"/>
    <w:rsid w:val="008C2D65"/>
    <w:rsid w:val="008C563B"/>
    <w:rsid w:val="008C779B"/>
    <w:rsid w:val="008D4199"/>
    <w:rsid w:val="0092759A"/>
    <w:rsid w:val="009543C6"/>
    <w:rsid w:val="00984404"/>
    <w:rsid w:val="00A23083"/>
    <w:rsid w:val="00A73951"/>
    <w:rsid w:val="00B320AB"/>
    <w:rsid w:val="00B779DC"/>
    <w:rsid w:val="00BB22AC"/>
    <w:rsid w:val="00BD4533"/>
    <w:rsid w:val="00C00233"/>
    <w:rsid w:val="00C40024"/>
    <w:rsid w:val="00C4147B"/>
    <w:rsid w:val="00C97518"/>
    <w:rsid w:val="00CE0C4D"/>
    <w:rsid w:val="00CF599B"/>
    <w:rsid w:val="00D11C42"/>
    <w:rsid w:val="00DB120C"/>
    <w:rsid w:val="00DB231A"/>
    <w:rsid w:val="00E052ED"/>
    <w:rsid w:val="00E70221"/>
    <w:rsid w:val="00E91A0A"/>
    <w:rsid w:val="00E92610"/>
    <w:rsid w:val="00ED650F"/>
    <w:rsid w:val="00F051C0"/>
    <w:rsid w:val="00F32D27"/>
    <w:rsid w:val="00F458C5"/>
    <w:rsid w:val="00F5254D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7FD1"/>
  <w15:chartTrackingRefBased/>
  <w15:docId w15:val="{BB477646-A578-4609-8AEC-F31F514A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B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8D4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McConnaughhay, Coonrod, Pope, Weaver &amp; Stern,  P.A.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Buck</dc:creator>
  <cp:keywords/>
  <dc:description/>
  <cp:lastModifiedBy>Tracey Hyde</cp:lastModifiedBy>
  <cp:revision>51</cp:revision>
  <dcterms:created xsi:type="dcterms:W3CDTF">2022-04-27T13:19:00Z</dcterms:created>
  <dcterms:modified xsi:type="dcterms:W3CDTF">2023-07-27T13:44:00Z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14360010</vt:i4>
  </property>
  <property fmtid="{D5CDD505-2E9C-101B-9397-08002B2CF9AE}" pid="3" name="CaseSk">
    <vt:i4>10305</vt:i4>
  </property>
</Properties>
</file>